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A1" w:rsidRPr="001F4DA1" w:rsidRDefault="001F4DA1" w:rsidP="00B31487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lang w:eastAsia="sv-SE"/>
        </w:rPr>
      </w:pPr>
      <w:r w:rsidRPr="00B01B7C">
        <w:rPr>
          <w:rFonts w:ascii="Trebuchet MS" w:eastAsia="Times New Roman" w:hAnsi="Trebuchet MS" w:cs="Times New Roman"/>
          <w:b/>
          <w:bCs/>
          <w:color w:val="333333"/>
          <w:sz w:val="38"/>
          <w:szCs w:val="38"/>
          <w:u w:val="single"/>
          <w:lang w:eastAsia="sv-SE"/>
        </w:rPr>
        <w:t>Bostadsrätt - bygga om och renovera</w:t>
      </w:r>
    </w:p>
    <w:p w:rsidR="00B01B7C" w:rsidRPr="00B01B7C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Ja, vad får du göra i en bostadsrätt, hur mycket får du ändra om? </w:t>
      </w:r>
    </w:p>
    <w:p w:rsidR="001F4DA1" w:rsidRPr="00B01B7C" w:rsidRDefault="000117E9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S</w:t>
      </w:r>
      <w:r w:rsidR="001F4DA1"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varet finns i föreningens</w:t>
      </w:r>
      <w:r w:rsidR="001F4DA1"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="001F4DA1" w:rsidRPr="00B01B7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>stadgar</w:t>
      </w:r>
      <w:r w:rsidR="001F4DA1"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. Grundprincipen är att du får ändra på allt som är</w:t>
      </w:r>
      <w:r w:rsidR="001F4DA1"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Pr="00B01B7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>medlems</w:t>
      </w:r>
      <w:r w:rsidR="001F4DA1" w:rsidRPr="00B01B7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> 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ansvar.</w:t>
      </w:r>
    </w:p>
    <w:p w:rsidR="001F4DA1" w:rsidRPr="001F4DA1" w:rsidRDefault="000117E9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i/>
          <w:color w:val="333333"/>
          <w:sz w:val="18"/>
          <w:szCs w:val="18"/>
          <w:lang w:eastAsia="sv-SE"/>
        </w:rPr>
      </w:pPr>
      <w:r w:rsidRPr="00B01B7C">
        <w:rPr>
          <w:rFonts w:ascii="Verdana" w:eastAsia="Times New Roman" w:hAnsi="Verdana" w:cs="Times New Roman"/>
          <w:i/>
          <w:color w:val="333333"/>
          <w:sz w:val="18"/>
          <w:szCs w:val="18"/>
          <w:lang w:eastAsia="sv-SE"/>
        </w:rPr>
        <w:t>Styrelsen uppmanar medlemmarna att informera om alla större renoveringar som görs i lägenheten</w:t>
      </w:r>
      <w:r w:rsidR="001F4DA1" w:rsidRPr="001F4DA1">
        <w:rPr>
          <w:rFonts w:ascii="Verdana" w:eastAsia="Times New Roman" w:hAnsi="Verdana" w:cs="Times New Roman"/>
          <w:i/>
          <w:color w:val="333333"/>
          <w:sz w:val="18"/>
          <w:szCs w:val="18"/>
          <w:lang w:eastAsia="sv-SE"/>
        </w:rPr>
        <w:t> </w:t>
      </w:r>
    </w:p>
    <w:p w:rsidR="001F4DA1" w:rsidRPr="001F4DA1" w:rsidRDefault="000117E9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sv-SE"/>
        </w:rPr>
      </w:pPr>
      <w:r w:rsidRPr="00B01B7C">
        <w:rPr>
          <w:rFonts w:ascii="Verdana" w:eastAsia="Times New Roman" w:hAnsi="Verdana" w:cs="Times New Roman"/>
          <w:b/>
          <w:color w:val="333333"/>
          <w:sz w:val="18"/>
          <w:szCs w:val="18"/>
          <w:lang w:eastAsia="sv-SE"/>
        </w:rPr>
        <w:t>Det här brukar du få göra</w:t>
      </w:r>
      <w:r w:rsidR="001F4DA1" w:rsidRPr="001F4DA1">
        <w:rPr>
          <w:rFonts w:ascii="Verdana" w:eastAsia="Times New Roman" w:hAnsi="Verdana" w:cs="Times New Roman"/>
          <w:b/>
          <w:color w:val="333333"/>
          <w:sz w:val="18"/>
          <w:szCs w:val="18"/>
          <w:lang w:eastAsia="sv-SE"/>
        </w:rPr>
        <w:t>:</w:t>
      </w:r>
    </w:p>
    <w:p w:rsidR="00B31487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Väggar och golv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: Att måla om, tapetsera och lägga nya golv är väl en självklarhet.</w:t>
      </w:r>
    </w:p>
    <w:p w:rsidR="001F4DA1" w:rsidRPr="001F4DA1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Lägenhetsinredning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: Garderober, hyllor och liknande får flyttas, tas bort eller monteras in, helt fritt.</w:t>
      </w:r>
    </w:p>
    <w:p w:rsidR="001F4DA1" w:rsidRPr="00B01B7C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Dörrar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: innerdörrar och dörrkarmar kan tas bort eller bytas ut, liksom glaspartier och liknande.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Ytterdörren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får också bytas, men standard och utseendet måste stämma med föreningens.</w:t>
      </w:r>
    </w:p>
    <w:p w:rsidR="00B01B7C" w:rsidRPr="001F4DA1" w:rsidRDefault="00B01B7C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i/>
          <w:color w:val="333333"/>
          <w:sz w:val="18"/>
          <w:szCs w:val="18"/>
          <w:lang w:eastAsia="sv-SE"/>
        </w:rPr>
      </w:pPr>
      <w:r>
        <w:rPr>
          <w:rFonts w:ascii="Verdana" w:eastAsia="Times New Roman" w:hAnsi="Verdana" w:cs="Times New Roman"/>
          <w:i/>
          <w:color w:val="333333"/>
          <w:sz w:val="18"/>
          <w:szCs w:val="18"/>
          <w:lang w:eastAsia="sv-SE"/>
        </w:rPr>
        <w:t xml:space="preserve">Vid tveksamheter uppmanar </w:t>
      </w:r>
      <w:r w:rsidRPr="00B01B7C">
        <w:rPr>
          <w:rFonts w:ascii="Verdana" w:eastAsia="Times New Roman" w:hAnsi="Verdana" w:cs="Times New Roman"/>
          <w:i/>
          <w:color w:val="333333"/>
          <w:sz w:val="18"/>
          <w:szCs w:val="18"/>
          <w:lang w:eastAsia="sv-SE"/>
        </w:rPr>
        <w:t xml:space="preserve">Styrelsen medlemmarna att informera om alla större renoveringar </w:t>
      </w:r>
      <w:r>
        <w:rPr>
          <w:rFonts w:ascii="Verdana" w:eastAsia="Times New Roman" w:hAnsi="Verdana" w:cs="Times New Roman"/>
          <w:i/>
          <w:color w:val="333333"/>
          <w:sz w:val="18"/>
          <w:szCs w:val="18"/>
          <w:lang w:eastAsia="sv-SE"/>
        </w:rPr>
        <w:t xml:space="preserve">utöver ovan </w:t>
      </w:r>
      <w:r w:rsidRPr="00B01B7C">
        <w:rPr>
          <w:rFonts w:ascii="Verdana" w:eastAsia="Times New Roman" w:hAnsi="Verdana" w:cs="Times New Roman"/>
          <w:i/>
          <w:color w:val="333333"/>
          <w:sz w:val="18"/>
          <w:szCs w:val="18"/>
          <w:lang w:eastAsia="sv-SE"/>
        </w:rPr>
        <w:t>som görs i lägenheten</w:t>
      </w:r>
      <w:r w:rsidRPr="001F4DA1">
        <w:rPr>
          <w:rFonts w:ascii="Verdana" w:eastAsia="Times New Roman" w:hAnsi="Verdana" w:cs="Times New Roman"/>
          <w:i/>
          <w:color w:val="333333"/>
          <w:sz w:val="18"/>
          <w:szCs w:val="18"/>
          <w:lang w:eastAsia="sv-SE"/>
        </w:rPr>
        <w:t> </w:t>
      </w:r>
    </w:p>
    <w:p w:rsidR="00B01B7C" w:rsidRPr="001F4DA1" w:rsidRDefault="00B01B7C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sv-SE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sv-SE"/>
        </w:rPr>
        <w:t>R</w:t>
      </w:r>
      <w:r w:rsidR="000117E9" w:rsidRPr="00B01B7C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sv-SE"/>
        </w:rPr>
        <w:t xml:space="preserve">enoveringar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sv-SE"/>
        </w:rPr>
        <w:t xml:space="preserve">som utan tvekan </w:t>
      </w:r>
      <w:r w:rsidR="000117E9" w:rsidRPr="00B01B7C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sv-SE"/>
        </w:rPr>
        <w:t>behöver anmälas till styrelsen:</w:t>
      </w:r>
    </w:p>
    <w:p w:rsidR="001F4DA1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Badrum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: 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Renovering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badrummet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skall anmälas till styrelsen och utföras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fackmannamässigt.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Våtrumscertifikat MÅSTE lämnas in till styrelsen vid slutfört arbete. V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attenanslutningar och avlop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p får inte ändras hur som helst 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utan styrelsens godkännande. Även byte av radiator till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proofErr w:type="gramStart"/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handdukstork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kräva</w:t>
      </w:r>
      <w:proofErr w:type="gramEnd"/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ett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styrelse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godkännande.</w:t>
      </w:r>
    </w:p>
    <w:p w:rsidR="001F4DA1" w:rsidRPr="00B01B7C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Köket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: det är fritt fram att byta all köksinredning. Men samma restriktioner gäller som i badrummet: Ändrade vatten- och avlopps-anslutningar kräver samråd med styrelsen.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Köksfläkt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="000117E9"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får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Pr="00B01B7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 xml:space="preserve">inte 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anslutas till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ventilationen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då huset har självdrag</w:t>
      </w:r>
    </w:p>
    <w:p w:rsidR="001F4DA1" w:rsidRPr="001F4DA1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Väggar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: Icke bärande väggar brukar få rivas eller flyttas, men kontrollera alltid med styrelsen först.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Pr="00B01B7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>Bärande väggar får dock aldrig röras! Här krävs noggrann utredning av byggnadsingenjör, bygglov, och styrelsens skriftliga godkännande,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och beviljas sällan.</w:t>
      </w:r>
    </w:p>
    <w:p w:rsidR="001F4DA1" w:rsidRPr="001F4DA1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Fönster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: </w:t>
      </w:r>
      <w:proofErr w:type="gramStart"/>
      <w:r w:rsidR="000117E9"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Fönsterna</w:t>
      </w:r>
      <w:proofErr w:type="gramEnd"/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är föreningens egendom, dom får inte bytas eller ändras, bara målas om på insidan. Persiennerna är dina.</w:t>
      </w:r>
    </w:p>
    <w:p w:rsidR="001F4DA1" w:rsidRPr="001F4DA1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proofErr w:type="gramStart"/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Element / radiatorer</w:t>
      </w:r>
      <w:proofErr w:type="gramEnd"/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: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Radiatorer är föreningens egendom och får 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inte monteras bort eller flyttas, utan styrelsen medgivande.</w:t>
      </w:r>
    </w:p>
    <w:p w:rsidR="001F4DA1" w:rsidRPr="001F4DA1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Elinstallationer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: All el, kontakter och lamparmaturer är ditt ansvar, även elcentralen, och du får dra nytt och lägga till, bara det görs av 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behörig elektriker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.</w:t>
      </w:r>
    </w:p>
    <w:p w:rsidR="001F4DA1" w:rsidRPr="001F4DA1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Ventilationsanordningar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: Ventilationen 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i huset är självdrag. Du får som 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regel inte sätta igen eller ta bort befintlig ventil, </w:t>
      </w:r>
      <w:proofErr w:type="gramStart"/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dom</w:t>
      </w:r>
      <w:proofErr w:type="gramEnd"/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finns ju där för din hälsas skull. Rådgör alltid med styrelsen om du behöver ändra på något.</w:t>
      </w:r>
    </w:p>
    <w:p w:rsidR="00B01B7C" w:rsidRDefault="001F4DA1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1F4DA1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>Obs</w:t>
      </w:r>
      <w:r w:rsidR="00B31487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sv-SE"/>
        </w:rPr>
        <w:t xml:space="preserve"> - </w:t>
      </w:r>
      <w:bookmarkStart w:id="0" w:name="_GoBack"/>
      <w:bookmarkEnd w:id="0"/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Tänk på </w:t>
      </w:r>
      <w:r w:rsidRPr="00B01B7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>när 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du får utföra s.k.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</w:t>
      </w:r>
      <w:r w:rsidRPr="00B01B7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sv-SE"/>
        </w:rPr>
        <w:t>störande arbeten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, 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se föreningens trivselregler. Undvik</w:t>
      </w:r>
      <w:r w:rsidRPr="001F4DA1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på kvällstid och vissa tider på helgerna, för grannfridens skull.</w:t>
      </w:r>
      <w:r w:rsidRPr="00B01B7C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Tänk även på starka lukter.</w:t>
      </w:r>
    </w:p>
    <w:p w:rsidR="00B01B7C" w:rsidRDefault="00B01B7C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BF Nya Hemmet Nr 2 UPA</w:t>
      </w:r>
    </w:p>
    <w:p w:rsidR="00B01B7C" w:rsidRPr="001F4DA1" w:rsidRDefault="00B01B7C" w:rsidP="00B31487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2014-04-28</w:t>
      </w:r>
    </w:p>
    <w:p w:rsidR="00674622" w:rsidRDefault="00B31487" w:rsidP="00B01B7C"/>
    <w:sectPr w:rsidR="0067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A1"/>
    <w:rsid w:val="000117E9"/>
    <w:rsid w:val="001F4DA1"/>
    <w:rsid w:val="005755E7"/>
    <w:rsid w:val="005C6ECB"/>
    <w:rsid w:val="00B01B7C"/>
    <w:rsid w:val="00B3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4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4DA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rong">
    <w:name w:val="Strong"/>
    <w:basedOn w:val="DefaultParagraphFont"/>
    <w:uiPriority w:val="22"/>
    <w:qFormat/>
    <w:rsid w:val="001F4D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1F4DA1"/>
  </w:style>
  <w:style w:type="character" w:styleId="Hyperlink">
    <w:name w:val="Hyperlink"/>
    <w:basedOn w:val="DefaultParagraphFont"/>
    <w:uiPriority w:val="99"/>
    <w:semiHidden/>
    <w:unhideWhenUsed/>
    <w:rsid w:val="001F4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4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4DA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rong">
    <w:name w:val="Strong"/>
    <w:basedOn w:val="DefaultParagraphFont"/>
    <w:uiPriority w:val="22"/>
    <w:qFormat/>
    <w:rsid w:val="001F4D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1F4DA1"/>
  </w:style>
  <w:style w:type="character" w:styleId="Hyperlink">
    <w:name w:val="Hyperlink"/>
    <w:basedOn w:val="DefaultParagraphFont"/>
    <w:uiPriority w:val="99"/>
    <w:semiHidden/>
    <w:unhideWhenUsed/>
    <w:rsid w:val="001F4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Bernstrom, Carina</dc:creator>
  <cp:lastModifiedBy>Bernstrom, Carina</cp:lastModifiedBy>
  <cp:revision>2</cp:revision>
  <dcterms:created xsi:type="dcterms:W3CDTF">2014-02-26T10:30:00Z</dcterms:created>
  <dcterms:modified xsi:type="dcterms:W3CDTF">2014-02-26T11:00:00Z</dcterms:modified>
</cp:coreProperties>
</file>